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1FF8C" w14:textId="6CCC7937" w:rsidR="00AD28B9" w:rsidRDefault="00AD28B9" w:rsidP="00AD28B9">
      <w:pPr>
        <w:ind w:left="425"/>
        <w:jc w:val="center"/>
        <w:rPr>
          <w:rFonts w:ascii="Times New Roman" w:hAnsi="Times New Roman" w:cs="Times New Roman"/>
          <w:sz w:val="22"/>
          <w:szCs w:val="22"/>
        </w:rPr>
      </w:pPr>
      <w:r>
        <w:rPr>
          <w:rFonts w:ascii="Times New Roman" w:hAnsi="Times New Roman" w:cs="Times New Roman"/>
          <w:bCs/>
          <w:color w:val="000000"/>
          <w:sz w:val="22"/>
          <w:szCs w:val="22"/>
        </w:rPr>
        <w:t>V</w:t>
      </w:r>
      <w:r w:rsidRPr="00AD28B9">
        <w:rPr>
          <w:rFonts w:ascii="Times New Roman" w:hAnsi="Times New Roman" w:cs="Times New Roman"/>
          <w:bCs/>
          <w:color w:val="000000"/>
          <w:sz w:val="22"/>
          <w:szCs w:val="22"/>
        </w:rPr>
        <w:t>iešoji įstaiga dienos centras ,,</w:t>
      </w:r>
      <w:r>
        <w:rPr>
          <w:rFonts w:ascii="Times New Roman" w:hAnsi="Times New Roman" w:cs="Times New Roman"/>
          <w:bCs/>
          <w:color w:val="000000"/>
          <w:sz w:val="22"/>
          <w:szCs w:val="22"/>
        </w:rPr>
        <w:t>M</w:t>
      </w:r>
      <w:r w:rsidRPr="00AD28B9">
        <w:rPr>
          <w:rFonts w:ascii="Times New Roman" w:hAnsi="Times New Roman" w:cs="Times New Roman"/>
          <w:bCs/>
          <w:color w:val="000000"/>
          <w:sz w:val="22"/>
          <w:szCs w:val="22"/>
        </w:rPr>
        <w:t>es esame”</w:t>
      </w:r>
      <w:r>
        <w:rPr>
          <w:rFonts w:ascii="Times New Roman" w:hAnsi="Times New Roman" w:cs="Times New Roman"/>
          <w:bCs/>
          <w:color w:val="000000"/>
          <w:sz w:val="22"/>
          <w:szCs w:val="22"/>
        </w:rPr>
        <w:t xml:space="preserve">, </w:t>
      </w:r>
      <w:r w:rsidR="00F255C9" w:rsidRPr="00F255C9">
        <w:rPr>
          <w:rFonts w:ascii="Times New Roman" w:hAnsi="Times New Roman" w:cs="Times New Roman"/>
          <w:sz w:val="22"/>
          <w:szCs w:val="22"/>
        </w:rPr>
        <w:t xml:space="preserve">Pramonės g. 141, Vilnius, </w:t>
      </w:r>
    </w:p>
    <w:p w14:paraId="5EDE6D0C" w14:textId="0365A08A" w:rsidR="00F255C9" w:rsidRPr="00F255C9" w:rsidRDefault="00F255C9" w:rsidP="00AD28B9">
      <w:pPr>
        <w:ind w:left="425"/>
        <w:jc w:val="center"/>
        <w:rPr>
          <w:rFonts w:ascii="Times New Roman" w:hAnsi="Times New Roman" w:cs="Times New Roman"/>
          <w:sz w:val="22"/>
          <w:szCs w:val="22"/>
        </w:rPr>
      </w:pPr>
      <w:r w:rsidRPr="00F255C9">
        <w:rPr>
          <w:rFonts w:ascii="Times New Roman" w:hAnsi="Times New Roman" w:cs="Times New Roman"/>
          <w:sz w:val="22"/>
          <w:szCs w:val="22"/>
        </w:rPr>
        <w:t xml:space="preserve">tel. (8 5) 260 6630, el. p. </w:t>
      </w:r>
      <w:r w:rsidRPr="00F255C9">
        <w:rPr>
          <w:rFonts w:ascii="Times New Roman" w:hAnsi="Times New Roman" w:cs="Times New Roman"/>
          <w:sz w:val="22"/>
          <w:szCs w:val="22"/>
          <w:u w:val="single"/>
        </w:rPr>
        <w:t xml:space="preserve">mcentras@mesesame.lt </w:t>
      </w:r>
      <w:r w:rsidRPr="00F255C9">
        <w:rPr>
          <w:rFonts w:ascii="Times New Roman" w:hAnsi="Times New Roman" w:cs="Times New Roman"/>
          <w:sz w:val="22"/>
          <w:szCs w:val="22"/>
        </w:rPr>
        <w:t>,</w:t>
      </w:r>
      <w:r w:rsidR="00AD28B9">
        <w:rPr>
          <w:rFonts w:ascii="Times New Roman" w:hAnsi="Times New Roman" w:cs="Times New Roman"/>
          <w:sz w:val="22"/>
          <w:szCs w:val="22"/>
        </w:rPr>
        <w:t xml:space="preserve"> įstaigos</w:t>
      </w:r>
      <w:r w:rsidRPr="00F255C9">
        <w:rPr>
          <w:rFonts w:ascii="Times New Roman" w:hAnsi="Times New Roman" w:cs="Times New Roman"/>
          <w:sz w:val="22"/>
          <w:szCs w:val="22"/>
        </w:rPr>
        <w:t xml:space="preserve"> kodas 293268560</w:t>
      </w:r>
    </w:p>
    <w:p w14:paraId="160A5B39" w14:textId="77777777" w:rsidR="00F255C9" w:rsidRPr="00F255C9" w:rsidRDefault="00F255C9" w:rsidP="0075631C">
      <w:pPr>
        <w:jc w:val="center"/>
        <w:rPr>
          <w:rFonts w:ascii="Times New Roman" w:hAnsi="Times New Roman" w:cs="Times New Roman"/>
          <w:b/>
          <w:sz w:val="28"/>
        </w:rPr>
      </w:pPr>
    </w:p>
    <w:p w14:paraId="6218305A" w14:textId="5314BECB" w:rsidR="001C4AF1" w:rsidRPr="00F255C9" w:rsidRDefault="0072736E" w:rsidP="0075631C">
      <w:pPr>
        <w:jc w:val="center"/>
        <w:rPr>
          <w:rFonts w:ascii="Times New Roman" w:hAnsi="Times New Roman" w:cs="Times New Roman"/>
          <w:b/>
          <w:sz w:val="28"/>
        </w:rPr>
      </w:pPr>
      <w:r w:rsidRPr="00F255C9">
        <w:rPr>
          <w:rFonts w:ascii="Times New Roman" w:hAnsi="Times New Roman" w:cs="Times New Roman"/>
          <w:b/>
          <w:sz w:val="28"/>
        </w:rPr>
        <w:t>Prekių grąžinimo</w:t>
      </w:r>
      <w:r w:rsidR="001D7420" w:rsidRPr="00F255C9">
        <w:rPr>
          <w:rFonts w:ascii="Times New Roman" w:hAnsi="Times New Roman" w:cs="Times New Roman"/>
          <w:b/>
          <w:sz w:val="28"/>
        </w:rPr>
        <w:t>/keitimo</w:t>
      </w:r>
      <w:r w:rsidRPr="00F255C9">
        <w:rPr>
          <w:rFonts w:ascii="Times New Roman" w:hAnsi="Times New Roman" w:cs="Times New Roman"/>
          <w:b/>
          <w:sz w:val="28"/>
        </w:rPr>
        <w:t xml:space="preserve"> aktas</w:t>
      </w:r>
    </w:p>
    <w:p w14:paraId="391F3261" w14:textId="77777777" w:rsidR="0075631C" w:rsidRPr="00F255C9" w:rsidRDefault="0075631C" w:rsidP="0075631C">
      <w:pPr>
        <w:jc w:val="center"/>
        <w:rPr>
          <w:rFonts w:ascii="Times New Roman" w:hAnsi="Times New Roman" w:cs="Times New Roman"/>
          <w:color w:val="BFBFBF" w:themeColor="background1" w:themeShade="BF"/>
          <w:sz w:val="20"/>
          <w:szCs w:val="20"/>
        </w:rPr>
      </w:pPr>
    </w:p>
    <w:p w14:paraId="7BEF46BF" w14:textId="68925896" w:rsidR="001C4AF1" w:rsidRPr="00F255C9" w:rsidRDefault="0012787C" w:rsidP="00F255C9">
      <w:pPr>
        <w:jc w:val="center"/>
        <w:rPr>
          <w:rFonts w:ascii="Times New Roman" w:hAnsi="Times New Roman" w:cs="Times New Roman"/>
          <w:sz w:val="22"/>
        </w:rPr>
      </w:pPr>
      <w:r w:rsidRPr="00F255C9">
        <w:rPr>
          <w:rFonts w:ascii="Times New Roman" w:hAnsi="Times New Roman" w:cs="Times New Roman"/>
          <w:sz w:val="22"/>
        </w:rPr>
        <w:t>______________</w:t>
      </w:r>
      <w:r w:rsidR="001C4AF1" w:rsidRPr="00F255C9">
        <w:rPr>
          <w:rFonts w:ascii="Times New Roman" w:hAnsi="Times New Roman" w:cs="Times New Roman"/>
          <w:sz w:val="22"/>
        </w:rPr>
        <w:t>____</w:t>
      </w:r>
      <w:r w:rsidR="00F255C9">
        <w:rPr>
          <w:rFonts w:ascii="Times New Roman" w:hAnsi="Times New Roman" w:cs="Times New Roman"/>
          <w:sz w:val="22"/>
        </w:rPr>
        <w:t>__________</w:t>
      </w:r>
      <w:r w:rsidR="001C4AF1" w:rsidRPr="00F255C9">
        <w:rPr>
          <w:rFonts w:ascii="Times New Roman" w:hAnsi="Times New Roman" w:cs="Times New Roman"/>
          <w:sz w:val="22"/>
        </w:rPr>
        <w:t>__</w:t>
      </w:r>
      <w:r w:rsidR="00F255C9">
        <w:rPr>
          <w:rFonts w:ascii="Times New Roman" w:hAnsi="Times New Roman" w:cs="Times New Roman"/>
          <w:sz w:val="22"/>
        </w:rPr>
        <w:t>_________</w:t>
      </w:r>
      <w:r w:rsidR="001C4AF1" w:rsidRPr="00F255C9">
        <w:rPr>
          <w:rFonts w:ascii="Times New Roman" w:hAnsi="Times New Roman" w:cs="Times New Roman"/>
          <w:sz w:val="22"/>
        </w:rPr>
        <w:t>_______</w:t>
      </w:r>
    </w:p>
    <w:p w14:paraId="2E16DA76" w14:textId="4649FDAE" w:rsidR="0012787C" w:rsidRPr="00F255C9" w:rsidRDefault="00D079EA" w:rsidP="00F255C9">
      <w:pPr>
        <w:jc w:val="center"/>
        <w:rPr>
          <w:rFonts w:ascii="Times New Roman" w:hAnsi="Times New Roman" w:cs="Times New Roman"/>
          <w:sz w:val="20"/>
        </w:rPr>
      </w:pPr>
      <w:r w:rsidRPr="00F255C9">
        <w:rPr>
          <w:rFonts w:ascii="Times New Roman" w:hAnsi="Times New Roman" w:cs="Times New Roman"/>
          <w:sz w:val="20"/>
        </w:rPr>
        <w:t xml:space="preserve">pildymo </w:t>
      </w:r>
      <w:r w:rsidR="0012787C" w:rsidRPr="00F255C9">
        <w:rPr>
          <w:rFonts w:ascii="Times New Roman" w:hAnsi="Times New Roman" w:cs="Times New Roman"/>
          <w:sz w:val="20"/>
        </w:rPr>
        <w:t>data</w:t>
      </w:r>
      <w:bookmarkStart w:id="0" w:name="_GoBack"/>
    </w:p>
    <w:bookmarkEnd w:id="0"/>
    <w:p w14:paraId="3DC7BD8E" w14:textId="77777777" w:rsidR="0012787C" w:rsidRPr="00F255C9" w:rsidRDefault="0012787C" w:rsidP="00F255C9">
      <w:pPr>
        <w:jc w:val="center"/>
        <w:rPr>
          <w:rFonts w:ascii="Times New Roman" w:hAnsi="Times New Roman" w:cs="Times New Roman"/>
          <w:sz w:val="22"/>
        </w:rPr>
      </w:pPr>
    </w:p>
    <w:p w14:paraId="32BFBE83" w14:textId="0F424614" w:rsidR="0012787C" w:rsidRPr="00F255C9" w:rsidRDefault="0012787C" w:rsidP="00F255C9">
      <w:pPr>
        <w:jc w:val="center"/>
        <w:rPr>
          <w:rFonts w:ascii="Times New Roman" w:hAnsi="Times New Roman" w:cs="Times New Roman"/>
          <w:sz w:val="22"/>
        </w:rPr>
      </w:pPr>
      <w:r w:rsidRPr="00F255C9">
        <w:rPr>
          <w:rFonts w:ascii="Times New Roman" w:hAnsi="Times New Roman" w:cs="Times New Roman"/>
          <w:sz w:val="22"/>
        </w:rPr>
        <w:t>____</w:t>
      </w:r>
      <w:r w:rsidR="00F255C9">
        <w:rPr>
          <w:rFonts w:ascii="Times New Roman" w:hAnsi="Times New Roman" w:cs="Times New Roman"/>
          <w:sz w:val="22"/>
        </w:rPr>
        <w:t>___________________</w:t>
      </w:r>
      <w:r w:rsidRPr="00F255C9">
        <w:rPr>
          <w:rFonts w:ascii="Times New Roman" w:hAnsi="Times New Roman" w:cs="Times New Roman"/>
          <w:sz w:val="22"/>
        </w:rPr>
        <w:t>_______________________</w:t>
      </w:r>
    </w:p>
    <w:p w14:paraId="00FC7DD6" w14:textId="1F95D2C1" w:rsidR="0012787C" w:rsidRPr="00F255C9" w:rsidRDefault="000A0C55" w:rsidP="00F255C9">
      <w:pPr>
        <w:jc w:val="center"/>
        <w:rPr>
          <w:rFonts w:ascii="Times New Roman" w:hAnsi="Times New Roman" w:cs="Times New Roman"/>
          <w:sz w:val="20"/>
          <w:szCs w:val="20"/>
        </w:rPr>
      </w:pPr>
      <w:r w:rsidRPr="00F255C9">
        <w:rPr>
          <w:rFonts w:ascii="Times New Roman" w:hAnsi="Times New Roman" w:cs="Times New Roman"/>
          <w:sz w:val="20"/>
          <w:szCs w:val="20"/>
        </w:rPr>
        <w:t>vardas,</w:t>
      </w:r>
      <w:r w:rsidR="0012787C" w:rsidRPr="00F255C9">
        <w:rPr>
          <w:rFonts w:ascii="Times New Roman" w:hAnsi="Times New Roman" w:cs="Times New Roman"/>
          <w:sz w:val="20"/>
          <w:szCs w:val="20"/>
        </w:rPr>
        <w:t xml:space="preserve"> pavardė</w:t>
      </w:r>
    </w:p>
    <w:p w14:paraId="200C9730" w14:textId="77777777" w:rsidR="0012787C" w:rsidRPr="00F255C9" w:rsidRDefault="0012787C" w:rsidP="00032656">
      <w:pPr>
        <w:rPr>
          <w:rFonts w:ascii="Times New Roman" w:hAnsi="Times New Roman" w:cs="Times New Roman"/>
          <w:sz w:val="20"/>
          <w:szCs w:val="20"/>
        </w:rPr>
      </w:pPr>
    </w:p>
    <w:p w14:paraId="02A3D72F" w14:textId="5B27F992" w:rsidR="00D079EA" w:rsidRPr="00F255C9" w:rsidRDefault="00513033" w:rsidP="003D03F6">
      <w:pPr>
        <w:ind w:firstLine="720"/>
        <w:rPr>
          <w:rFonts w:ascii="Times New Roman" w:hAnsi="Times New Roman" w:cs="Times New Roman"/>
          <w:sz w:val="22"/>
        </w:rPr>
      </w:pPr>
      <w:r w:rsidRPr="00F255C9">
        <w:rPr>
          <w:rFonts w:ascii="Times New Roman" w:hAnsi="Times New Roman" w:cs="Times New Roman"/>
          <w:sz w:val="22"/>
        </w:rPr>
        <w:tab/>
      </w:r>
    </w:p>
    <w:tbl>
      <w:tblPr>
        <w:tblStyle w:val="Lentelstinklelis"/>
        <w:tblW w:w="8774" w:type="dxa"/>
        <w:jc w:val="center"/>
        <w:tblLayout w:type="fixed"/>
        <w:tblLook w:val="04A0" w:firstRow="1" w:lastRow="0" w:firstColumn="1" w:lastColumn="0" w:noHBand="0" w:noVBand="1"/>
      </w:tblPr>
      <w:tblGrid>
        <w:gridCol w:w="411"/>
        <w:gridCol w:w="2268"/>
        <w:gridCol w:w="2104"/>
        <w:gridCol w:w="3119"/>
        <w:gridCol w:w="872"/>
      </w:tblGrid>
      <w:tr w:rsidR="0075631C" w:rsidRPr="00F255C9" w14:paraId="0C42644F" w14:textId="77777777" w:rsidTr="0075631C">
        <w:trPr>
          <w:trHeight w:val="458"/>
          <w:jc w:val="center"/>
        </w:trPr>
        <w:tc>
          <w:tcPr>
            <w:tcW w:w="411" w:type="dxa"/>
          </w:tcPr>
          <w:p w14:paraId="119EAA72" w14:textId="005BA259" w:rsidR="0075631C" w:rsidRPr="00F255C9" w:rsidRDefault="0075631C" w:rsidP="00DB7CCA">
            <w:pPr>
              <w:rPr>
                <w:rFonts w:ascii="Times New Roman" w:hAnsi="Times New Roman" w:cs="Times New Roman"/>
                <w:sz w:val="20"/>
                <w:szCs w:val="20"/>
              </w:rPr>
            </w:pPr>
          </w:p>
        </w:tc>
        <w:tc>
          <w:tcPr>
            <w:tcW w:w="2268" w:type="dxa"/>
          </w:tcPr>
          <w:p w14:paraId="2E8FAC78" w14:textId="77777777" w:rsidR="0075631C" w:rsidRPr="00756096" w:rsidRDefault="0075631C" w:rsidP="00DB7CCA">
            <w:pPr>
              <w:jc w:val="center"/>
              <w:rPr>
                <w:rFonts w:ascii="Times New Roman" w:hAnsi="Times New Roman" w:cs="Times New Roman"/>
                <w:sz w:val="22"/>
                <w:szCs w:val="22"/>
              </w:rPr>
            </w:pPr>
            <w:r w:rsidRPr="00756096">
              <w:rPr>
                <w:rFonts w:ascii="Times New Roman" w:hAnsi="Times New Roman" w:cs="Times New Roman"/>
                <w:sz w:val="22"/>
                <w:szCs w:val="22"/>
              </w:rPr>
              <w:t>Užsakymo Nr.</w:t>
            </w:r>
          </w:p>
        </w:tc>
        <w:tc>
          <w:tcPr>
            <w:tcW w:w="2104" w:type="dxa"/>
          </w:tcPr>
          <w:p w14:paraId="58D841B2" w14:textId="2F71867F" w:rsidR="001D1FFB" w:rsidRPr="00756096" w:rsidRDefault="0075631C" w:rsidP="0075631C">
            <w:pPr>
              <w:jc w:val="center"/>
              <w:rPr>
                <w:rFonts w:ascii="Times New Roman" w:hAnsi="Times New Roman" w:cs="Times New Roman"/>
                <w:sz w:val="22"/>
                <w:szCs w:val="22"/>
              </w:rPr>
            </w:pPr>
            <w:r w:rsidRPr="00756096">
              <w:rPr>
                <w:rFonts w:ascii="Times New Roman" w:hAnsi="Times New Roman" w:cs="Times New Roman"/>
                <w:sz w:val="22"/>
                <w:szCs w:val="22"/>
              </w:rPr>
              <w:t>Prekės kodas</w:t>
            </w:r>
          </w:p>
        </w:tc>
        <w:tc>
          <w:tcPr>
            <w:tcW w:w="3119" w:type="dxa"/>
          </w:tcPr>
          <w:p w14:paraId="56FD3A62" w14:textId="0F31B1CB" w:rsidR="0075631C" w:rsidRPr="00756096" w:rsidRDefault="0075631C" w:rsidP="00DB7CCA">
            <w:pPr>
              <w:jc w:val="center"/>
              <w:rPr>
                <w:rFonts w:ascii="Times New Roman" w:hAnsi="Times New Roman" w:cs="Times New Roman"/>
                <w:sz w:val="22"/>
                <w:szCs w:val="22"/>
              </w:rPr>
            </w:pPr>
            <w:r w:rsidRPr="00756096">
              <w:rPr>
                <w:rFonts w:ascii="Times New Roman" w:hAnsi="Times New Roman" w:cs="Times New Roman"/>
                <w:sz w:val="22"/>
                <w:szCs w:val="22"/>
              </w:rPr>
              <w:t xml:space="preserve">Prekės pavadinimas </w:t>
            </w:r>
          </w:p>
          <w:p w14:paraId="7B5D3C27" w14:textId="124F81C2" w:rsidR="0075631C" w:rsidRPr="00756096" w:rsidRDefault="0075631C" w:rsidP="00DB7CCA">
            <w:pPr>
              <w:jc w:val="center"/>
              <w:rPr>
                <w:rFonts w:ascii="Times New Roman" w:hAnsi="Times New Roman" w:cs="Times New Roman"/>
                <w:sz w:val="22"/>
                <w:szCs w:val="22"/>
              </w:rPr>
            </w:pPr>
          </w:p>
        </w:tc>
        <w:tc>
          <w:tcPr>
            <w:tcW w:w="872" w:type="dxa"/>
          </w:tcPr>
          <w:p w14:paraId="6CA1E47E" w14:textId="77777777" w:rsidR="0075631C" w:rsidRPr="00756096" w:rsidRDefault="0075631C" w:rsidP="00DB7CCA">
            <w:pPr>
              <w:jc w:val="center"/>
              <w:rPr>
                <w:rFonts w:ascii="Times New Roman" w:hAnsi="Times New Roman" w:cs="Times New Roman"/>
                <w:sz w:val="22"/>
                <w:szCs w:val="22"/>
              </w:rPr>
            </w:pPr>
            <w:r w:rsidRPr="00756096">
              <w:rPr>
                <w:rFonts w:ascii="Times New Roman" w:hAnsi="Times New Roman" w:cs="Times New Roman"/>
                <w:sz w:val="22"/>
                <w:szCs w:val="22"/>
              </w:rPr>
              <w:t>Kaina</w:t>
            </w:r>
          </w:p>
          <w:p w14:paraId="0F24A7B4" w14:textId="2159BF61" w:rsidR="0075631C" w:rsidRPr="00756096" w:rsidRDefault="0075631C" w:rsidP="00DB7CCA">
            <w:pPr>
              <w:jc w:val="center"/>
              <w:rPr>
                <w:rFonts w:ascii="Times New Roman" w:hAnsi="Times New Roman" w:cs="Times New Roman"/>
                <w:sz w:val="22"/>
                <w:szCs w:val="22"/>
              </w:rPr>
            </w:pPr>
            <w:r w:rsidRPr="00756096">
              <w:rPr>
                <w:rFonts w:ascii="Times New Roman" w:hAnsi="Times New Roman" w:cs="Times New Roman"/>
                <w:sz w:val="22"/>
                <w:szCs w:val="22"/>
              </w:rPr>
              <w:t>(EUR)</w:t>
            </w:r>
          </w:p>
        </w:tc>
      </w:tr>
      <w:tr w:rsidR="0075631C" w:rsidRPr="00F255C9" w14:paraId="58860D08" w14:textId="77777777" w:rsidTr="0075631C">
        <w:trPr>
          <w:trHeight w:val="473"/>
          <w:jc w:val="center"/>
        </w:trPr>
        <w:tc>
          <w:tcPr>
            <w:tcW w:w="411" w:type="dxa"/>
          </w:tcPr>
          <w:p w14:paraId="6A0EDBDA" w14:textId="77777777" w:rsidR="0075631C" w:rsidRPr="00F255C9" w:rsidRDefault="0075631C" w:rsidP="00DB7CCA">
            <w:pPr>
              <w:rPr>
                <w:rFonts w:ascii="Times New Roman" w:hAnsi="Times New Roman" w:cs="Times New Roman"/>
                <w:sz w:val="22"/>
                <w:lang w:val="en-US"/>
              </w:rPr>
            </w:pPr>
            <w:r w:rsidRPr="00F255C9">
              <w:rPr>
                <w:rFonts w:ascii="Times New Roman" w:hAnsi="Times New Roman" w:cs="Times New Roman"/>
                <w:sz w:val="22"/>
                <w:lang w:val="en-US"/>
              </w:rPr>
              <w:t>1.</w:t>
            </w:r>
          </w:p>
        </w:tc>
        <w:tc>
          <w:tcPr>
            <w:tcW w:w="2268" w:type="dxa"/>
          </w:tcPr>
          <w:p w14:paraId="5F946498" w14:textId="77777777" w:rsidR="0075631C" w:rsidRPr="00F255C9" w:rsidRDefault="0075631C" w:rsidP="00DB7CCA">
            <w:pPr>
              <w:rPr>
                <w:rFonts w:ascii="Times New Roman" w:hAnsi="Times New Roman" w:cs="Times New Roman"/>
                <w:sz w:val="22"/>
              </w:rPr>
            </w:pPr>
          </w:p>
        </w:tc>
        <w:tc>
          <w:tcPr>
            <w:tcW w:w="2104" w:type="dxa"/>
          </w:tcPr>
          <w:p w14:paraId="5AE40431" w14:textId="77777777" w:rsidR="0075631C" w:rsidRPr="00F255C9" w:rsidRDefault="0075631C" w:rsidP="00DB7CCA">
            <w:pPr>
              <w:rPr>
                <w:rFonts w:ascii="Times New Roman" w:hAnsi="Times New Roman" w:cs="Times New Roman"/>
                <w:sz w:val="22"/>
              </w:rPr>
            </w:pPr>
          </w:p>
        </w:tc>
        <w:tc>
          <w:tcPr>
            <w:tcW w:w="3119" w:type="dxa"/>
          </w:tcPr>
          <w:p w14:paraId="7881B7FE" w14:textId="77777777" w:rsidR="0075631C" w:rsidRPr="00F255C9" w:rsidRDefault="0075631C" w:rsidP="00DB7CCA">
            <w:pPr>
              <w:rPr>
                <w:rFonts w:ascii="Times New Roman" w:hAnsi="Times New Roman" w:cs="Times New Roman"/>
                <w:sz w:val="22"/>
              </w:rPr>
            </w:pPr>
          </w:p>
        </w:tc>
        <w:tc>
          <w:tcPr>
            <w:tcW w:w="872" w:type="dxa"/>
          </w:tcPr>
          <w:p w14:paraId="5855395A" w14:textId="77777777" w:rsidR="0075631C" w:rsidRPr="00F255C9" w:rsidRDefault="0075631C" w:rsidP="00DB7CCA">
            <w:pPr>
              <w:rPr>
                <w:rFonts w:ascii="Times New Roman" w:hAnsi="Times New Roman" w:cs="Times New Roman"/>
                <w:sz w:val="22"/>
              </w:rPr>
            </w:pPr>
          </w:p>
        </w:tc>
      </w:tr>
      <w:tr w:rsidR="0075631C" w:rsidRPr="00F255C9" w14:paraId="78DB3686" w14:textId="77777777" w:rsidTr="0075631C">
        <w:trPr>
          <w:trHeight w:val="551"/>
          <w:jc w:val="center"/>
        </w:trPr>
        <w:tc>
          <w:tcPr>
            <w:tcW w:w="411" w:type="dxa"/>
          </w:tcPr>
          <w:p w14:paraId="29AED5DB" w14:textId="77777777" w:rsidR="0075631C" w:rsidRPr="00F255C9" w:rsidRDefault="0075631C" w:rsidP="00DB7CCA">
            <w:pPr>
              <w:rPr>
                <w:rFonts w:ascii="Times New Roman" w:hAnsi="Times New Roman" w:cs="Times New Roman"/>
                <w:sz w:val="22"/>
              </w:rPr>
            </w:pPr>
            <w:r w:rsidRPr="00F255C9">
              <w:rPr>
                <w:rFonts w:ascii="Times New Roman" w:hAnsi="Times New Roman" w:cs="Times New Roman"/>
                <w:sz w:val="22"/>
              </w:rPr>
              <w:t>2.</w:t>
            </w:r>
          </w:p>
        </w:tc>
        <w:tc>
          <w:tcPr>
            <w:tcW w:w="2268" w:type="dxa"/>
          </w:tcPr>
          <w:p w14:paraId="79AFC154" w14:textId="77777777" w:rsidR="0075631C" w:rsidRPr="00F255C9" w:rsidRDefault="0075631C" w:rsidP="00DB7CCA">
            <w:pPr>
              <w:rPr>
                <w:rFonts w:ascii="Times New Roman" w:hAnsi="Times New Roman" w:cs="Times New Roman"/>
                <w:sz w:val="22"/>
              </w:rPr>
            </w:pPr>
          </w:p>
        </w:tc>
        <w:tc>
          <w:tcPr>
            <w:tcW w:w="2104" w:type="dxa"/>
          </w:tcPr>
          <w:p w14:paraId="6698ABEC" w14:textId="77777777" w:rsidR="0075631C" w:rsidRPr="00F255C9" w:rsidRDefault="0075631C" w:rsidP="00DB7CCA">
            <w:pPr>
              <w:rPr>
                <w:rFonts w:ascii="Times New Roman" w:hAnsi="Times New Roman" w:cs="Times New Roman"/>
                <w:sz w:val="22"/>
              </w:rPr>
            </w:pPr>
          </w:p>
        </w:tc>
        <w:tc>
          <w:tcPr>
            <w:tcW w:w="3119" w:type="dxa"/>
          </w:tcPr>
          <w:p w14:paraId="0A08790B" w14:textId="77777777" w:rsidR="0075631C" w:rsidRPr="00F255C9" w:rsidRDefault="0075631C" w:rsidP="00DB7CCA">
            <w:pPr>
              <w:rPr>
                <w:rFonts w:ascii="Times New Roman" w:hAnsi="Times New Roman" w:cs="Times New Roman"/>
                <w:sz w:val="22"/>
              </w:rPr>
            </w:pPr>
          </w:p>
        </w:tc>
        <w:tc>
          <w:tcPr>
            <w:tcW w:w="872" w:type="dxa"/>
          </w:tcPr>
          <w:p w14:paraId="3842E1BF" w14:textId="77777777" w:rsidR="0075631C" w:rsidRPr="00F255C9" w:rsidRDefault="0075631C" w:rsidP="00DB7CCA">
            <w:pPr>
              <w:rPr>
                <w:rFonts w:ascii="Times New Roman" w:hAnsi="Times New Roman" w:cs="Times New Roman"/>
                <w:sz w:val="22"/>
              </w:rPr>
            </w:pPr>
          </w:p>
        </w:tc>
      </w:tr>
      <w:tr w:rsidR="0075631C" w:rsidRPr="00F255C9" w14:paraId="6F8A820E" w14:textId="77777777" w:rsidTr="0075631C">
        <w:trPr>
          <w:trHeight w:val="559"/>
          <w:jc w:val="center"/>
        </w:trPr>
        <w:tc>
          <w:tcPr>
            <w:tcW w:w="411" w:type="dxa"/>
          </w:tcPr>
          <w:p w14:paraId="0CC7A03A" w14:textId="77777777" w:rsidR="0075631C" w:rsidRPr="00F255C9" w:rsidRDefault="0075631C" w:rsidP="00DB7CCA">
            <w:pPr>
              <w:rPr>
                <w:rFonts w:ascii="Times New Roman" w:hAnsi="Times New Roman" w:cs="Times New Roman"/>
                <w:sz w:val="22"/>
              </w:rPr>
            </w:pPr>
            <w:r w:rsidRPr="00F255C9">
              <w:rPr>
                <w:rFonts w:ascii="Times New Roman" w:hAnsi="Times New Roman" w:cs="Times New Roman"/>
                <w:sz w:val="22"/>
              </w:rPr>
              <w:t>3.</w:t>
            </w:r>
          </w:p>
        </w:tc>
        <w:tc>
          <w:tcPr>
            <w:tcW w:w="2268" w:type="dxa"/>
          </w:tcPr>
          <w:p w14:paraId="6BD79B48" w14:textId="77777777" w:rsidR="0075631C" w:rsidRPr="00F255C9" w:rsidRDefault="0075631C" w:rsidP="00DB7CCA">
            <w:pPr>
              <w:rPr>
                <w:rFonts w:ascii="Times New Roman" w:hAnsi="Times New Roman" w:cs="Times New Roman"/>
                <w:sz w:val="22"/>
              </w:rPr>
            </w:pPr>
          </w:p>
        </w:tc>
        <w:tc>
          <w:tcPr>
            <w:tcW w:w="2104" w:type="dxa"/>
          </w:tcPr>
          <w:p w14:paraId="496D1B4E" w14:textId="77777777" w:rsidR="0075631C" w:rsidRPr="00F255C9" w:rsidRDefault="0075631C" w:rsidP="00DB7CCA">
            <w:pPr>
              <w:rPr>
                <w:rFonts w:ascii="Times New Roman" w:hAnsi="Times New Roman" w:cs="Times New Roman"/>
                <w:sz w:val="22"/>
              </w:rPr>
            </w:pPr>
          </w:p>
        </w:tc>
        <w:tc>
          <w:tcPr>
            <w:tcW w:w="3119" w:type="dxa"/>
          </w:tcPr>
          <w:p w14:paraId="79BD6CCE" w14:textId="77777777" w:rsidR="0075631C" w:rsidRPr="00F255C9" w:rsidRDefault="0075631C" w:rsidP="00DB7CCA">
            <w:pPr>
              <w:rPr>
                <w:rFonts w:ascii="Times New Roman" w:hAnsi="Times New Roman" w:cs="Times New Roman"/>
                <w:sz w:val="22"/>
              </w:rPr>
            </w:pPr>
          </w:p>
        </w:tc>
        <w:tc>
          <w:tcPr>
            <w:tcW w:w="872" w:type="dxa"/>
          </w:tcPr>
          <w:p w14:paraId="20BC36AE" w14:textId="77777777" w:rsidR="0075631C" w:rsidRPr="00F255C9" w:rsidRDefault="0075631C" w:rsidP="00DB7CCA">
            <w:pPr>
              <w:rPr>
                <w:rFonts w:ascii="Times New Roman" w:hAnsi="Times New Roman" w:cs="Times New Roman"/>
                <w:sz w:val="22"/>
              </w:rPr>
            </w:pPr>
          </w:p>
        </w:tc>
      </w:tr>
      <w:tr w:rsidR="0075631C" w:rsidRPr="00F255C9" w14:paraId="5A1CD904" w14:textId="77777777" w:rsidTr="0075631C">
        <w:trPr>
          <w:trHeight w:val="567"/>
          <w:jc w:val="center"/>
        </w:trPr>
        <w:tc>
          <w:tcPr>
            <w:tcW w:w="411" w:type="dxa"/>
          </w:tcPr>
          <w:p w14:paraId="2FAC52EA" w14:textId="77777777" w:rsidR="0075631C" w:rsidRPr="00F255C9" w:rsidRDefault="0075631C" w:rsidP="00DB7CCA">
            <w:pPr>
              <w:rPr>
                <w:rFonts w:ascii="Times New Roman" w:hAnsi="Times New Roman" w:cs="Times New Roman"/>
                <w:sz w:val="22"/>
              </w:rPr>
            </w:pPr>
            <w:r w:rsidRPr="00F255C9">
              <w:rPr>
                <w:rFonts w:ascii="Times New Roman" w:hAnsi="Times New Roman" w:cs="Times New Roman"/>
                <w:sz w:val="22"/>
              </w:rPr>
              <w:t>4.</w:t>
            </w:r>
          </w:p>
        </w:tc>
        <w:tc>
          <w:tcPr>
            <w:tcW w:w="2268" w:type="dxa"/>
          </w:tcPr>
          <w:p w14:paraId="6C7B4243" w14:textId="77777777" w:rsidR="0075631C" w:rsidRPr="00F255C9" w:rsidRDefault="0075631C" w:rsidP="00DB7CCA">
            <w:pPr>
              <w:rPr>
                <w:rFonts w:ascii="Times New Roman" w:hAnsi="Times New Roman" w:cs="Times New Roman"/>
                <w:sz w:val="22"/>
              </w:rPr>
            </w:pPr>
          </w:p>
        </w:tc>
        <w:tc>
          <w:tcPr>
            <w:tcW w:w="2104" w:type="dxa"/>
          </w:tcPr>
          <w:p w14:paraId="4FA9EED0" w14:textId="77777777" w:rsidR="0075631C" w:rsidRPr="00F255C9" w:rsidRDefault="0075631C" w:rsidP="00DB7CCA">
            <w:pPr>
              <w:rPr>
                <w:rFonts w:ascii="Times New Roman" w:hAnsi="Times New Roman" w:cs="Times New Roman"/>
                <w:sz w:val="22"/>
              </w:rPr>
            </w:pPr>
          </w:p>
        </w:tc>
        <w:tc>
          <w:tcPr>
            <w:tcW w:w="3119" w:type="dxa"/>
          </w:tcPr>
          <w:p w14:paraId="453B8B49" w14:textId="77777777" w:rsidR="0075631C" w:rsidRPr="00F255C9" w:rsidRDefault="0075631C" w:rsidP="00DB7CCA">
            <w:pPr>
              <w:rPr>
                <w:rFonts w:ascii="Times New Roman" w:hAnsi="Times New Roman" w:cs="Times New Roman"/>
                <w:sz w:val="22"/>
              </w:rPr>
            </w:pPr>
          </w:p>
        </w:tc>
        <w:tc>
          <w:tcPr>
            <w:tcW w:w="872" w:type="dxa"/>
          </w:tcPr>
          <w:p w14:paraId="6DD68799" w14:textId="77777777" w:rsidR="0075631C" w:rsidRPr="00F255C9" w:rsidRDefault="0075631C" w:rsidP="00DB7CCA">
            <w:pPr>
              <w:rPr>
                <w:rFonts w:ascii="Times New Roman" w:hAnsi="Times New Roman" w:cs="Times New Roman"/>
                <w:sz w:val="22"/>
              </w:rPr>
            </w:pPr>
          </w:p>
        </w:tc>
      </w:tr>
      <w:tr w:rsidR="0075631C" w:rsidRPr="00F255C9" w14:paraId="4AFCBFEB" w14:textId="77777777" w:rsidTr="0075631C">
        <w:trPr>
          <w:trHeight w:val="561"/>
          <w:jc w:val="center"/>
        </w:trPr>
        <w:tc>
          <w:tcPr>
            <w:tcW w:w="411" w:type="dxa"/>
          </w:tcPr>
          <w:p w14:paraId="1FBE5688" w14:textId="77777777" w:rsidR="0075631C" w:rsidRPr="00F255C9" w:rsidRDefault="0075631C" w:rsidP="00DB7CCA">
            <w:pPr>
              <w:rPr>
                <w:rFonts w:ascii="Times New Roman" w:hAnsi="Times New Roman" w:cs="Times New Roman"/>
                <w:sz w:val="22"/>
              </w:rPr>
            </w:pPr>
            <w:r w:rsidRPr="00F255C9">
              <w:rPr>
                <w:rFonts w:ascii="Times New Roman" w:hAnsi="Times New Roman" w:cs="Times New Roman"/>
                <w:sz w:val="22"/>
              </w:rPr>
              <w:t>5.</w:t>
            </w:r>
          </w:p>
        </w:tc>
        <w:tc>
          <w:tcPr>
            <w:tcW w:w="2268" w:type="dxa"/>
          </w:tcPr>
          <w:p w14:paraId="7CD245FC" w14:textId="77777777" w:rsidR="0075631C" w:rsidRPr="00F255C9" w:rsidRDefault="0075631C" w:rsidP="00DB7CCA">
            <w:pPr>
              <w:rPr>
                <w:rFonts w:ascii="Times New Roman" w:hAnsi="Times New Roman" w:cs="Times New Roman"/>
                <w:sz w:val="22"/>
              </w:rPr>
            </w:pPr>
          </w:p>
        </w:tc>
        <w:tc>
          <w:tcPr>
            <w:tcW w:w="2104" w:type="dxa"/>
          </w:tcPr>
          <w:p w14:paraId="29D3C398" w14:textId="77777777" w:rsidR="0075631C" w:rsidRPr="00F255C9" w:rsidRDefault="0075631C" w:rsidP="00DB7CCA">
            <w:pPr>
              <w:rPr>
                <w:rFonts w:ascii="Times New Roman" w:hAnsi="Times New Roman" w:cs="Times New Roman"/>
                <w:sz w:val="22"/>
              </w:rPr>
            </w:pPr>
          </w:p>
        </w:tc>
        <w:tc>
          <w:tcPr>
            <w:tcW w:w="3119" w:type="dxa"/>
          </w:tcPr>
          <w:p w14:paraId="3C035930" w14:textId="77777777" w:rsidR="0075631C" w:rsidRPr="00F255C9" w:rsidRDefault="0075631C" w:rsidP="00DB7CCA">
            <w:pPr>
              <w:rPr>
                <w:rFonts w:ascii="Times New Roman" w:hAnsi="Times New Roman" w:cs="Times New Roman"/>
                <w:sz w:val="22"/>
              </w:rPr>
            </w:pPr>
          </w:p>
        </w:tc>
        <w:tc>
          <w:tcPr>
            <w:tcW w:w="872" w:type="dxa"/>
          </w:tcPr>
          <w:p w14:paraId="1196385B" w14:textId="77777777" w:rsidR="0075631C" w:rsidRPr="00F255C9" w:rsidRDefault="0075631C" w:rsidP="00DB7CCA">
            <w:pPr>
              <w:rPr>
                <w:rFonts w:ascii="Times New Roman" w:hAnsi="Times New Roman" w:cs="Times New Roman"/>
                <w:sz w:val="22"/>
              </w:rPr>
            </w:pPr>
          </w:p>
        </w:tc>
      </w:tr>
      <w:tr w:rsidR="0075631C" w:rsidRPr="00F255C9" w14:paraId="43E25B70" w14:textId="77777777" w:rsidTr="0075631C">
        <w:trPr>
          <w:trHeight w:val="531"/>
          <w:jc w:val="center"/>
        </w:trPr>
        <w:tc>
          <w:tcPr>
            <w:tcW w:w="411" w:type="dxa"/>
          </w:tcPr>
          <w:p w14:paraId="5D5B7170" w14:textId="77777777" w:rsidR="0075631C" w:rsidRPr="00F255C9" w:rsidRDefault="0075631C" w:rsidP="00DB7CCA">
            <w:pPr>
              <w:rPr>
                <w:rFonts w:ascii="Times New Roman" w:hAnsi="Times New Roman" w:cs="Times New Roman"/>
                <w:sz w:val="22"/>
              </w:rPr>
            </w:pPr>
            <w:r w:rsidRPr="00F255C9">
              <w:rPr>
                <w:rFonts w:ascii="Times New Roman" w:hAnsi="Times New Roman" w:cs="Times New Roman"/>
                <w:sz w:val="22"/>
              </w:rPr>
              <w:t>6.</w:t>
            </w:r>
          </w:p>
        </w:tc>
        <w:tc>
          <w:tcPr>
            <w:tcW w:w="2268" w:type="dxa"/>
          </w:tcPr>
          <w:p w14:paraId="798B5B51" w14:textId="77777777" w:rsidR="0075631C" w:rsidRPr="00F255C9" w:rsidRDefault="0075631C" w:rsidP="00DB7CCA">
            <w:pPr>
              <w:rPr>
                <w:rFonts w:ascii="Times New Roman" w:hAnsi="Times New Roman" w:cs="Times New Roman"/>
                <w:sz w:val="22"/>
              </w:rPr>
            </w:pPr>
          </w:p>
        </w:tc>
        <w:tc>
          <w:tcPr>
            <w:tcW w:w="2104" w:type="dxa"/>
          </w:tcPr>
          <w:p w14:paraId="723B1926" w14:textId="77777777" w:rsidR="0075631C" w:rsidRPr="00F255C9" w:rsidRDefault="0075631C" w:rsidP="00DB7CCA">
            <w:pPr>
              <w:rPr>
                <w:rFonts w:ascii="Times New Roman" w:hAnsi="Times New Roman" w:cs="Times New Roman"/>
                <w:sz w:val="22"/>
              </w:rPr>
            </w:pPr>
          </w:p>
        </w:tc>
        <w:tc>
          <w:tcPr>
            <w:tcW w:w="3119" w:type="dxa"/>
          </w:tcPr>
          <w:p w14:paraId="6040C834" w14:textId="77777777" w:rsidR="0075631C" w:rsidRPr="00F255C9" w:rsidRDefault="0075631C" w:rsidP="00DB7CCA">
            <w:pPr>
              <w:rPr>
                <w:rFonts w:ascii="Times New Roman" w:hAnsi="Times New Roman" w:cs="Times New Roman"/>
                <w:sz w:val="22"/>
              </w:rPr>
            </w:pPr>
          </w:p>
        </w:tc>
        <w:tc>
          <w:tcPr>
            <w:tcW w:w="872" w:type="dxa"/>
          </w:tcPr>
          <w:p w14:paraId="149C1BC7" w14:textId="77777777" w:rsidR="0075631C" w:rsidRPr="00F255C9" w:rsidRDefault="0075631C" w:rsidP="00DB7CCA">
            <w:pPr>
              <w:rPr>
                <w:rFonts w:ascii="Times New Roman" w:hAnsi="Times New Roman" w:cs="Times New Roman"/>
                <w:sz w:val="22"/>
              </w:rPr>
            </w:pPr>
          </w:p>
        </w:tc>
      </w:tr>
    </w:tbl>
    <w:p w14:paraId="50C10B23" w14:textId="77777777" w:rsidR="003D03F6" w:rsidRPr="00F255C9" w:rsidRDefault="003D03F6" w:rsidP="0012787C">
      <w:pPr>
        <w:rPr>
          <w:rFonts w:ascii="Times New Roman" w:hAnsi="Times New Roman" w:cs="Times New Roman"/>
          <w:sz w:val="22"/>
        </w:rPr>
      </w:pPr>
    </w:p>
    <w:p w14:paraId="7A3BC7D5" w14:textId="77777777" w:rsidR="003D03F6" w:rsidRPr="00F255C9" w:rsidRDefault="003D03F6" w:rsidP="0012787C">
      <w:pPr>
        <w:rPr>
          <w:rFonts w:ascii="Times New Roman" w:hAnsi="Times New Roman" w:cs="Times New Roman"/>
          <w:sz w:val="22"/>
        </w:rPr>
      </w:pPr>
    </w:p>
    <w:p w14:paraId="18D51130" w14:textId="31A6603F" w:rsidR="003D03F6" w:rsidRPr="00756096" w:rsidRDefault="004C07E0" w:rsidP="0012787C">
      <w:pPr>
        <w:rPr>
          <w:rFonts w:ascii="Times New Roman" w:hAnsi="Times New Roman" w:cs="Times New Roman"/>
          <w:sz w:val="22"/>
          <w:szCs w:val="22"/>
        </w:rPr>
      </w:pPr>
      <w:r w:rsidRPr="00756096">
        <w:rPr>
          <w:rFonts w:ascii="Times New Roman" w:hAnsi="Times New Roman" w:cs="Times New Roman"/>
          <w:sz w:val="22"/>
          <w:szCs w:val="22"/>
        </w:rPr>
        <w:t xml:space="preserve">a) </w:t>
      </w:r>
      <w:r w:rsidR="002E6119" w:rsidRPr="00756096">
        <w:rPr>
          <w:rFonts w:ascii="Times New Roman" w:hAnsi="Times New Roman" w:cs="Times New Roman"/>
          <w:sz w:val="22"/>
          <w:szCs w:val="22"/>
        </w:rPr>
        <w:t>G</w:t>
      </w:r>
      <w:r w:rsidR="00922A10" w:rsidRPr="00756096">
        <w:rPr>
          <w:rFonts w:ascii="Times New Roman" w:hAnsi="Times New Roman" w:cs="Times New Roman"/>
          <w:sz w:val="22"/>
          <w:szCs w:val="22"/>
        </w:rPr>
        <w:t>rąžinimo priežastis: ______________________________________________________</w:t>
      </w:r>
    </w:p>
    <w:p w14:paraId="54686F3D" w14:textId="77777777" w:rsidR="0012787C" w:rsidRPr="00756096" w:rsidRDefault="0012787C" w:rsidP="0012787C">
      <w:pPr>
        <w:rPr>
          <w:rFonts w:ascii="Times New Roman" w:hAnsi="Times New Roman" w:cs="Times New Roman"/>
          <w:sz w:val="22"/>
          <w:szCs w:val="22"/>
        </w:rPr>
      </w:pPr>
    </w:p>
    <w:p w14:paraId="697EDE57" w14:textId="515D70E5" w:rsidR="0012787C" w:rsidRPr="00756096" w:rsidRDefault="0012787C" w:rsidP="0012787C">
      <w:pPr>
        <w:rPr>
          <w:rFonts w:ascii="Times New Roman" w:hAnsi="Times New Roman" w:cs="Times New Roman"/>
          <w:sz w:val="22"/>
          <w:szCs w:val="22"/>
        </w:rPr>
      </w:pPr>
      <w:r w:rsidRPr="00756096">
        <w:rPr>
          <w:rFonts w:ascii="Times New Roman" w:hAnsi="Times New Roman" w:cs="Times New Roman"/>
          <w:sz w:val="22"/>
          <w:szCs w:val="22"/>
        </w:rPr>
        <w:br/>
      </w:r>
      <w:r w:rsidR="003D03F6" w:rsidRPr="00756096">
        <w:rPr>
          <w:rFonts w:ascii="Times New Roman" w:hAnsi="Times New Roman" w:cs="Times New Roman"/>
          <w:sz w:val="22"/>
          <w:szCs w:val="22"/>
        </w:rPr>
        <w:t>Grąžinam</w:t>
      </w:r>
      <w:r w:rsidR="00823B1D" w:rsidRPr="00756096">
        <w:rPr>
          <w:rFonts w:ascii="Times New Roman" w:hAnsi="Times New Roman" w:cs="Times New Roman"/>
          <w:sz w:val="22"/>
          <w:szCs w:val="22"/>
        </w:rPr>
        <w:t>ų prekių</w:t>
      </w:r>
      <w:r w:rsidR="00480133" w:rsidRPr="00756096">
        <w:rPr>
          <w:rFonts w:ascii="Times New Roman" w:hAnsi="Times New Roman" w:cs="Times New Roman"/>
          <w:sz w:val="22"/>
          <w:szCs w:val="22"/>
        </w:rPr>
        <w:t xml:space="preserve"> pinigų</w:t>
      </w:r>
      <w:r w:rsidR="00823B1D" w:rsidRPr="00756096">
        <w:rPr>
          <w:rFonts w:ascii="Times New Roman" w:hAnsi="Times New Roman" w:cs="Times New Roman"/>
          <w:sz w:val="22"/>
          <w:szCs w:val="22"/>
        </w:rPr>
        <w:t xml:space="preserve"> suma: </w:t>
      </w:r>
      <w:r w:rsidR="00DB7CCA" w:rsidRPr="00756096">
        <w:rPr>
          <w:rFonts w:ascii="Times New Roman" w:hAnsi="Times New Roman" w:cs="Times New Roman"/>
          <w:sz w:val="22"/>
          <w:szCs w:val="22"/>
        </w:rPr>
        <w:t>_</w:t>
      </w:r>
      <w:r w:rsidR="00823B1D" w:rsidRPr="00756096">
        <w:rPr>
          <w:rFonts w:ascii="Times New Roman" w:hAnsi="Times New Roman" w:cs="Times New Roman"/>
          <w:sz w:val="22"/>
          <w:szCs w:val="22"/>
        </w:rPr>
        <w:t>____</w:t>
      </w:r>
      <w:r w:rsidR="00F255C9" w:rsidRPr="00756096">
        <w:rPr>
          <w:rFonts w:ascii="Times New Roman" w:hAnsi="Times New Roman" w:cs="Times New Roman"/>
          <w:sz w:val="22"/>
          <w:szCs w:val="22"/>
        </w:rPr>
        <w:t>____</w:t>
      </w:r>
      <w:r w:rsidR="00823B1D" w:rsidRPr="00756096">
        <w:rPr>
          <w:rFonts w:ascii="Times New Roman" w:hAnsi="Times New Roman" w:cs="Times New Roman"/>
          <w:sz w:val="22"/>
          <w:szCs w:val="22"/>
        </w:rPr>
        <w:t>____</w:t>
      </w:r>
      <w:r w:rsidR="00DB7CCA" w:rsidRPr="00756096">
        <w:rPr>
          <w:rFonts w:ascii="Times New Roman" w:hAnsi="Times New Roman" w:cs="Times New Roman"/>
          <w:sz w:val="22"/>
          <w:szCs w:val="22"/>
        </w:rPr>
        <w:t>_ (</w:t>
      </w:r>
      <w:r w:rsidR="00823B1D" w:rsidRPr="00756096">
        <w:rPr>
          <w:rFonts w:ascii="Times New Roman" w:hAnsi="Times New Roman" w:cs="Times New Roman"/>
          <w:sz w:val="22"/>
          <w:szCs w:val="22"/>
        </w:rPr>
        <w:t>už pristatymo</w:t>
      </w:r>
      <w:r w:rsidR="00032656" w:rsidRPr="00756096">
        <w:rPr>
          <w:rFonts w:ascii="Times New Roman" w:hAnsi="Times New Roman" w:cs="Times New Roman"/>
          <w:sz w:val="22"/>
          <w:szCs w:val="22"/>
        </w:rPr>
        <w:t xml:space="preserve"> išlaidas pinigai ne</w:t>
      </w:r>
      <w:r w:rsidR="00DB7CCA" w:rsidRPr="00756096">
        <w:rPr>
          <w:rFonts w:ascii="Times New Roman" w:hAnsi="Times New Roman" w:cs="Times New Roman"/>
          <w:sz w:val="22"/>
          <w:szCs w:val="22"/>
        </w:rPr>
        <w:t>grąžinami)</w:t>
      </w:r>
    </w:p>
    <w:p w14:paraId="2698E5F8" w14:textId="77777777" w:rsidR="008A02A0" w:rsidRPr="00756096" w:rsidRDefault="008A02A0" w:rsidP="0012787C">
      <w:pPr>
        <w:rPr>
          <w:rFonts w:ascii="Times New Roman" w:hAnsi="Times New Roman" w:cs="Times New Roman"/>
          <w:sz w:val="22"/>
          <w:szCs w:val="22"/>
        </w:rPr>
      </w:pPr>
    </w:p>
    <w:p w14:paraId="142747C5" w14:textId="77777777" w:rsidR="007D5D62" w:rsidRPr="00756096" w:rsidRDefault="007D5D62" w:rsidP="0012787C">
      <w:pPr>
        <w:rPr>
          <w:rFonts w:ascii="Times New Roman" w:hAnsi="Times New Roman" w:cs="Times New Roman"/>
          <w:sz w:val="22"/>
          <w:szCs w:val="22"/>
        </w:rPr>
      </w:pPr>
    </w:p>
    <w:p w14:paraId="523B313A" w14:textId="77777777" w:rsidR="007A378E" w:rsidRPr="00756096" w:rsidRDefault="00032656" w:rsidP="001B727C">
      <w:pPr>
        <w:spacing w:after="120"/>
        <w:rPr>
          <w:rFonts w:ascii="Times New Roman" w:hAnsi="Times New Roman" w:cs="Times New Roman"/>
          <w:sz w:val="22"/>
          <w:szCs w:val="22"/>
        </w:rPr>
      </w:pPr>
      <w:r w:rsidRPr="00756096">
        <w:rPr>
          <w:rFonts w:ascii="Times New Roman" w:hAnsi="Times New Roman" w:cs="Times New Roman"/>
          <w:sz w:val="22"/>
          <w:szCs w:val="22"/>
        </w:rPr>
        <w:t xml:space="preserve">Pinigai per </w:t>
      </w:r>
      <w:r w:rsidR="003D34C8" w:rsidRPr="00756096">
        <w:rPr>
          <w:rFonts w:ascii="Times New Roman" w:hAnsi="Times New Roman" w:cs="Times New Roman"/>
          <w:sz w:val="22"/>
          <w:szCs w:val="22"/>
        </w:rPr>
        <w:t>14 dienų</w:t>
      </w:r>
      <w:r w:rsidR="007A378E" w:rsidRPr="00756096">
        <w:rPr>
          <w:rFonts w:ascii="Times New Roman" w:hAnsi="Times New Roman" w:cs="Times New Roman"/>
          <w:sz w:val="22"/>
          <w:szCs w:val="22"/>
        </w:rPr>
        <w:t xml:space="preserve"> grąžinami į sąskaitą, iš kurios buvo mokėta.</w:t>
      </w:r>
    </w:p>
    <w:p w14:paraId="1ADE13F0" w14:textId="2BC956D3" w:rsidR="008A02A0" w:rsidRPr="00756096" w:rsidRDefault="00575AB3" w:rsidP="001B727C">
      <w:pPr>
        <w:spacing w:after="120"/>
        <w:rPr>
          <w:rFonts w:ascii="Times New Roman" w:hAnsi="Times New Roman" w:cs="Times New Roman"/>
          <w:color w:val="BFBFBF" w:themeColor="background1" w:themeShade="BF"/>
          <w:sz w:val="22"/>
          <w:szCs w:val="22"/>
        </w:rPr>
      </w:pPr>
      <w:r w:rsidRPr="00756096">
        <w:rPr>
          <w:rFonts w:ascii="Times New Roman" w:hAnsi="Times New Roman" w:cs="Times New Roman"/>
          <w:sz w:val="22"/>
          <w:szCs w:val="22"/>
        </w:rPr>
        <w:t xml:space="preserve">Jeigu mokėjote atsiimant prekes, grąžinimo akte galite nurodyti banko sąskaitą, į kurią pageidaujate grąžinti pinigus. </w:t>
      </w:r>
      <w:r w:rsidR="003D03F6" w:rsidRPr="00756096">
        <w:rPr>
          <w:rFonts w:ascii="Times New Roman" w:hAnsi="Times New Roman" w:cs="Times New Roman"/>
          <w:sz w:val="22"/>
          <w:szCs w:val="22"/>
        </w:rPr>
        <w:t>(</w:t>
      </w:r>
      <w:r w:rsidR="007A378E" w:rsidRPr="00756096">
        <w:rPr>
          <w:rFonts w:ascii="Times New Roman" w:hAnsi="Times New Roman" w:cs="Times New Roman"/>
          <w:sz w:val="22"/>
          <w:szCs w:val="22"/>
        </w:rPr>
        <w:t xml:space="preserve">pinigų </w:t>
      </w:r>
      <w:r w:rsidR="00121CBB" w:rsidRPr="00756096">
        <w:rPr>
          <w:rFonts w:ascii="Times New Roman" w:hAnsi="Times New Roman" w:cs="Times New Roman"/>
          <w:sz w:val="22"/>
          <w:szCs w:val="22"/>
        </w:rPr>
        <w:t xml:space="preserve">gavėjas </w:t>
      </w:r>
      <w:r w:rsidR="007A378E" w:rsidRPr="00756096">
        <w:rPr>
          <w:rFonts w:ascii="Times New Roman" w:hAnsi="Times New Roman" w:cs="Times New Roman"/>
          <w:sz w:val="22"/>
          <w:szCs w:val="22"/>
        </w:rPr>
        <w:t>turi būti šį</w:t>
      </w:r>
      <w:r w:rsidR="00121CBB" w:rsidRPr="00756096">
        <w:rPr>
          <w:rFonts w:ascii="Times New Roman" w:hAnsi="Times New Roman" w:cs="Times New Roman"/>
          <w:sz w:val="22"/>
          <w:szCs w:val="22"/>
        </w:rPr>
        <w:t xml:space="preserve"> užsakymą vykdęs asmuo</w:t>
      </w:r>
      <w:r w:rsidR="00032656" w:rsidRPr="00756096">
        <w:rPr>
          <w:rFonts w:ascii="Times New Roman" w:hAnsi="Times New Roman" w:cs="Times New Roman"/>
          <w:sz w:val="22"/>
          <w:szCs w:val="22"/>
        </w:rPr>
        <w:t>)</w:t>
      </w:r>
    </w:p>
    <w:p w14:paraId="0CBA8207" w14:textId="46D50276" w:rsidR="0012787C" w:rsidRPr="00756096" w:rsidRDefault="008A02A0" w:rsidP="001B727C">
      <w:pPr>
        <w:spacing w:after="120"/>
        <w:rPr>
          <w:rFonts w:ascii="Times New Roman" w:hAnsi="Times New Roman" w:cs="Times New Roman"/>
          <w:sz w:val="22"/>
          <w:szCs w:val="22"/>
        </w:rPr>
      </w:pPr>
      <w:r w:rsidRPr="00756096">
        <w:rPr>
          <w:rFonts w:ascii="Times New Roman" w:hAnsi="Times New Roman" w:cs="Times New Roman"/>
          <w:sz w:val="22"/>
          <w:szCs w:val="22"/>
        </w:rPr>
        <w:t>Sąskaitos numeris:</w:t>
      </w:r>
      <w:r w:rsidR="007D5D62" w:rsidRPr="00756096">
        <w:rPr>
          <w:rFonts w:ascii="Times New Roman" w:hAnsi="Times New Roman" w:cs="Times New Roman"/>
          <w:sz w:val="22"/>
          <w:szCs w:val="22"/>
        </w:rPr>
        <w:t xml:space="preserve"> </w:t>
      </w:r>
      <w:r w:rsidR="00683637" w:rsidRPr="00756096">
        <w:rPr>
          <w:rFonts w:ascii="Times New Roman" w:hAnsi="Times New Roman" w:cs="Times New Roman"/>
          <w:sz w:val="22"/>
          <w:szCs w:val="22"/>
        </w:rPr>
        <w:t xml:space="preserve"> </w:t>
      </w:r>
      <w:r w:rsidR="004A7C79" w:rsidRPr="00756096">
        <w:rPr>
          <w:rFonts w:ascii="Times New Roman" w:hAnsi="Times New Roman" w:cs="Times New Roman"/>
          <w:i/>
          <w:sz w:val="22"/>
          <w:szCs w:val="22"/>
        </w:rPr>
        <w:t>LT</w:t>
      </w:r>
      <w:r w:rsidR="004A7C79" w:rsidRPr="00756096">
        <w:rPr>
          <w:rFonts w:ascii="Times New Roman" w:hAnsi="Times New Roman" w:cs="Times New Roman"/>
          <w:sz w:val="22"/>
          <w:szCs w:val="22"/>
        </w:rPr>
        <w:t>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_</w:t>
      </w:r>
      <w:r w:rsidR="00683637" w:rsidRPr="00756096">
        <w:rPr>
          <w:rFonts w:ascii="Times New Roman" w:hAnsi="Times New Roman" w:cs="Times New Roman"/>
          <w:sz w:val="22"/>
          <w:szCs w:val="22"/>
        </w:rPr>
        <w:t>_</w:t>
      </w:r>
      <w:r w:rsidR="004A7C79" w:rsidRPr="00756096">
        <w:rPr>
          <w:rFonts w:ascii="Times New Roman" w:hAnsi="Times New Roman" w:cs="Times New Roman"/>
          <w:sz w:val="22"/>
          <w:szCs w:val="22"/>
        </w:rPr>
        <w:t xml:space="preserve"> </w:t>
      </w:r>
    </w:p>
    <w:p w14:paraId="6131F42A" w14:textId="77777777" w:rsidR="00922A10" w:rsidRPr="00756096" w:rsidRDefault="00922A10" w:rsidP="001B727C">
      <w:pPr>
        <w:spacing w:after="120"/>
        <w:rPr>
          <w:rFonts w:ascii="Times New Roman" w:hAnsi="Times New Roman" w:cs="Times New Roman"/>
          <w:sz w:val="22"/>
          <w:szCs w:val="22"/>
        </w:rPr>
      </w:pPr>
    </w:p>
    <w:p w14:paraId="5470C726" w14:textId="5E8B05D3" w:rsidR="00922A10" w:rsidRPr="00756096" w:rsidRDefault="00121CBB" w:rsidP="001B727C">
      <w:pPr>
        <w:spacing w:after="120"/>
        <w:rPr>
          <w:rFonts w:ascii="Times New Roman" w:hAnsi="Times New Roman" w:cs="Times New Roman"/>
          <w:sz w:val="22"/>
          <w:szCs w:val="22"/>
        </w:rPr>
      </w:pPr>
      <w:r w:rsidRPr="00756096">
        <w:rPr>
          <w:rFonts w:ascii="Times New Roman" w:hAnsi="Times New Roman" w:cs="Times New Roman"/>
          <w:sz w:val="22"/>
          <w:szCs w:val="22"/>
        </w:rPr>
        <w:t>PAGRINDINĖS GRĄŽINIMO T</w:t>
      </w:r>
      <w:r w:rsidR="00922A10" w:rsidRPr="00756096">
        <w:rPr>
          <w:rFonts w:ascii="Times New Roman" w:hAnsi="Times New Roman" w:cs="Times New Roman"/>
          <w:sz w:val="22"/>
          <w:szCs w:val="22"/>
        </w:rPr>
        <w:t>AISYKLĖS:</w:t>
      </w:r>
    </w:p>
    <w:p w14:paraId="6FE71867" w14:textId="060108EE" w:rsidR="002E6119" w:rsidRPr="00756096" w:rsidRDefault="002E6119" w:rsidP="002E6119">
      <w:pPr>
        <w:tabs>
          <w:tab w:val="num" w:pos="851"/>
        </w:tabs>
        <w:spacing w:after="120" w:line="276" w:lineRule="auto"/>
        <w:jc w:val="both"/>
        <w:rPr>
          <w:rFonts w:ascii="Times New Roman" w:hAnsi="Times New Roman" w:cs="Times New Roman"/>
          <w:sz w:val="22"/>
          <w:szCs w:val="22"/>
        </w:rPr>
      </w:pPr>
      <w:r w:rsidRPr="00756096">
        <w:rPr>
          <w:rFonts w:ascii="Times New Roman" w:hAnsi="Times New Roman" w:cs="Times New Roman"/>
          <w:sz w:val="22"/>
          <w:szCs w:val="22"/>
        </w:rPr>
        <w:t xml:space="preserve">1. Klientas gali pasinaudoti prekių grąžinimo teise, jeigu prekė nebuvo naudojama, ji nesugadinta, nesuplėšyta ir nepraradusi prekinės išvaizdos. Grąžinamos prekės privalo būti pilnai sukomplektuotos. Už pilną daikto sukomplektavimą ir supakavimą atsako </w:t>
      </w:r>
      <w:r w:rsidRPr="00756096">
        <w:rPr>
          <w:rFonts w:ascii="Times New Roman" w:eastAsia="Times New Roman" w:hAnsi="Times New Roman" w:cs="Times New Roman"/>
          <w:color w:val="000000" w:themeColor="text1"/>
          <w:sz w:val="22"/>
          <w:szCs w:val="22"/>
          <w:lang w:eastAsia="en-GB"/>
        </w:rPr>
        <w:t>Klientas</w:t>
      </w:r>
      <w:r w:rsidRPr="00756096">
        <w:rPr>
          <w:rFonts w:ascii="Times New Roman" w:hAnsi="Times New Roman" w:cs="Times New Roman"/>
          <w:sz w:val="22"/>
          <w:szCs w:val="22"/>
        </w:rPr>
        <w:t>. Jeigu prekės nėra pilnai sukomplektuotos ir tinkamai supakuotos, Pardavėjas gali atsisakyti priimti grąžinamas prekes. Prekės ar jos pakuotės išvaizdos pakeitimų, kurie buvo būtini norint apžiūrėti prekę, negalima laikyti esminiais prekės išvaizdos pakeitimais.</w:t>
      </w:r>
    </w:p>
    <w:p w14:paraId="0E10CCD3" w14:textId="7437B5A3" w:rsidR="002E6119" w:rsidRPr="00756096" w:rsidRDefault="002E6119" w:rsidP="002E6119">
      <w:pPr>
        <w:tabs>
          <w:tab w:val="num" w:pos="851"/>
        </w:tabs>
        <w:spacing w:after="120" w:line="276" w:lineRule="auto"/>
        <w:jc w:val="both"/>
        <w:rPr>
          <w:rFonts w:ascii="Times New Roman" w:hAnsi="Times New Roman" w:cs="Times New Roman"/>
          <w:sz w:val="22"/>
          <w:szCs w:val="22"/>
        </w:rPr>
      </w:pPr>
      <w:r w:rsidRPr="00756096">
        <w:rPr>
          <w:rFonts w:ascii="Times New Roman" w:hAnsi="Times New Roman" w:cs="Times New Roman"/>
          <w:sz w:val="22"/>
          <w:szCs w:val="22"/>
        </w:rPr>
        <w:t xml:space="preserve">2. </w:t>
      </w:r>
      <w:r w:rsidR="008F6AD9" w:rsidRPr="00756096">
        <w:rPr>
          <w:rFonts w:ascii="Times New Roman" w:hAnsi="Times New Roman" w:cs="Times New Roman"/>
          <w:sz w:val="22"/>
          <w:szCs w:val="22"/>
        </w:rPr>
        <w:t>Prekės turi būti grąžinamos tvarkingoje  pakuotėje.</w:t>
      </w:r>
    </w:p>
    <w:p w14:paraId="780C6B74" w14:textId="77777777" w:rsidR="00121CBB" w:rsidRPr="00756096" w:rsidRDefault="00121CBB" w:rsidP="00121CBB">
      <w:pPr>
        <w:spacing w:after="120"/>
        <w:rPr>
          <w:rFonts w:ascii="Times New Roman" w:hAnsi="Times New Roman" w:cs="Times New Roman"/>
          <w:sz w:val="22"/>
          <w:szCs w:val="22"/>
        </w:rPr>
      </w:pPr>
      <w:r w:rsidRPr="00756096">
        <w:rPr>
          <w:rFonts w:ascii="Times New Roman" w:hAnsi="Times New Roman" w:cs="Times New Roman"/>
          <w:sz w:val="22"/>
          <w:szCs w:val="22"/>
        </w:rPr>
        <w:t xml:space="preserve">                   </w:t>
      </w:r>
      <w:r w:rsidRPr="00756096">
        <w:rPr>
          <w:rFonts w:ascii="Times New Roman" w:hAnsi="Times New Roman" w:cs="Times New Roman"/>
          <w:sz w:val="22"/>
          <w:szCs w:val="22"/>
        </w:rPr>
        <w:tab/>
      </w:r>
      <w:r w:rsidRPr="00756096">
        <w:rPr>
          <w:rFonts w:ascii="Times New Roman" w:hAnsi="Times New Roman" w:cs="Times New Roman"/>
          <w:sz w:val="22"/>
          <w:szCs w:val="22"/>
        </w:rPr>
        <w:tab/>
      </w:r>
      <w:r w:rsidRPr="00756096">
        <w:rPr>
          <w:rFonts w:ascii="Times New Roman" w:hAnsi="Times New Roman" w:cs="Times New Roman"/>
          <w:sz w:val="22"/>
          <w:szCs w:val="22"/>
        </w:rPr>
        <w:tab/>
      </w:r>
    </w:p>
    <w:p w14:paraId="23283757" w14:textId="4DE613BE" w:rsidR="00121CBB" w:rsidRPr="00756096" w:rsidRDefault="00121CBB" w:rsidP="001B727C">
      <w:pPr>
        <w:spacing w:after="120"/>
        <w:rPr>
          <w:rFonts w:ascii="Times New Roman" w:hAnsi="Times New Roman" w:cs="Times New Roman"/>
          <w:sz w:val="22"/>
          <w:szCs w:val="22"/>
        </w:rPr>
      </w:pPr>
      <w:r w:rsidRPr="00756096">
        <w:rPr>
          <w:rFonts w:ascii="Times New Roman" w:hAnsi="Times New Roman" w:cs="Times New Roman"/>
          <w:sz w:val="22"/>
          <w:szCs w:val="22"/>
        </w:rPr>
        <w:t>Kliento parašas __________________</w:t>
      </w:r>
    </w:p>
    <w:sectPr w:rsidR="00121CBB" w:rsidRPr="00756096" w:rsidSect="00DB7CCA">
      <w:pgSz w:w="11900" w:h="16840"/>
      <w:pgMar w:top="1440" w:right="1552"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08A3F" w14:textId="77777777" w:rsidR="00F47997" w:rsidRDefault="00F47997" w:rsidP="008A02A0">
      <w:r>
        <w:separator/>
      </w:r>
    </w:p>
  </w:endnote>
  <w:endnote w:type="continuationSeparator" w:id="0">
    <w:p w14:paraId="279DEB10" w14:textId="77777777" w:rsidR="00F47997" w:rsidRDefault="00F47997" w:rsidP="008A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730E8" w14:textId="77777777" w:rsidR="00F47997" w:rsidRDefault="00F47997" w:rsidP="008A02A0">
      <w:r>
        <w:separator/>
      </w:r>
    </w:p>
  </w:footnote>
  <w:footnote w:type="continuationSeparator" w:id="0">
    <w:p w14:paraId="2FD8D9B9" w14:textId="77777777" w:rsidR="00F47997" w:rsidRDefault="00F47997" w:rsidP="008A0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51A2D"/>
    <w:multiLevelType w:val="hybridMultilevel"/>
    <w:tmpl w:val="F594C3FA"/>
    <w:lvl w:ilvl="0" w:tplc="C74EA11A">
      <w:start w:val="1"/>
      <w:numFmt w:val="decimal"/>
      <w:lvlText w:val="%1."/>
      <w:lvlJc w:val="left"/>
      <w:pPr>
        <w:ind w:left="720" w:hanging="360"/>
      </w:pPr>
      <w:rPr>
        <w:rFonts w:ascii="Times New Roman" w:eastAsiaTheme="minorEastAsia"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3253D50"/>
    <w:multiLevelType w:val="multilevel"/>
    <w:tmpl w:val="3976CD7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7C"/>
    <w:rsid w:val="00032656"/>
    <w:rsid w:val="000A0C55"/>
    <w:rsid w:val="000E79B6"/>
    <w:rsid w:val="00121CBB"/>
    <w:rsid w:val="00121D31"/>
    <w:rsid w:val="0012787C"/>
    <w:rsid w:val="0014199E"/>
    <w:rsid w:val="0017764D"/>
    <w:rsid w:val="001B727C"/>
    <w:rsid w:val="001C4AF1"/>
    <w:rsid w:val="001D1FFB"/>
    <w:rsid w:val="001D7420"/>
    <w:rsid w:val="002E6119"/>
    <w:rsid w:val="003D03F6"/>
    <w:rsid w:val="003D34C8"/>
    <w:rsid w:val="00480133"/>
    <w:rsid w:val="004A7C79"/>
    <w:rsid w:val="004C07E0"/>
    <w:rsid w:val="00513033"/>
    <w:rsid w:val="0055307A"/>
    <w:rsid w:val="005572E0"/>
    <w:rsid w:val="00575AB3"/>
    <w:rsid w:val="00631491"/>
    <w:rsid w:val="0066650A"/>
    <w:rsid w:val="00683637"/>
    <w:rsid w:val="006C68C9"/>
    <w:rsid w:val="0072736E"/>
    <w:rsid w:val="00756096"/>
    <w:rsid w:val="0075631C"/>
    <w:rsid w:val="00772A66"/>
    <w:rsid w:val="007A378E"/>
    <w:rsid w:val="007D5D62"/>
    <w:rsid w:val="007F6FAB"/>
    <w:rsid w:val="00823B1D"/>
    <w:rsid w:val="00842D21"/>
    <w:rsid w:val="00844638"/>
    <w:rsid w:val="00896683"/>
    <w:rsid w:val="008A02A0"/>
    <w:rsid w:val="008E4F35"/>
    <w:rsid w:val="008F6AD9"/>
    <w:rsid w:val="00922A10"/>
    <w:rsid w:val="009724FC"/>
    <w:rsid w:val="00990326"/>
    <w:rsid w:val="00A95CCB"/>
    <w:rsid w:val="00AD28B9"/>
    <w:rsid w:val="00B27E05"/>
    <w:rsid w:val="00B54070"/>
    <w:rsid w:val="00C100B4"/>
    <w:rsid w:val="00C24141"/>
    <w:rsid w:val="00CE3B6B"/>
    <w:rsid w:val="00D00C42"/>
    <w:rsid w:val="00D079EA"/>
    <w:rsid w:val="00D837B5"/>
    <w:rsid w:val="00DB7CCA"/>
    <w:rsid w:val="00DF18C9"/>
    <w:rsid w:val="00EB464A"/>
    <w:rsid w:val="00F255C9"/>
    <w:rsid w:val="00F4799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271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78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2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A02A0"/>
    <w:pPr>
      <w:tabs>
        <w:tab w:val="center" w:pos="4320"/>
        <w:tab w:val="right" w:pos="8640"/>
      </w:tabs>
    </w:pPr>
  </w:style>
  <w:style w:type="character" w:customStyle="1" w:styleId="AntratsDiagrama">
    <w:name w:val="Antraštės Diagrama"/>
    <w:basedOn w:val="Numatytasispastraiposriftas"/>
    <w:link w:val="Antrats"/>
    <w:uiPriority w:val="99"/>
    <w:rsid w:val="008A02A0"/>
  </w:style>
  <w:style w:type="paragraph" w:styleId="Porat">
    <w:name w:val="footer"/>
    <w:basedOn w:val="prastasis"/>
    <w:link w:val="PoratDiagrama"/>
    <w:uiPriority w:val="99"/>
    <w:unhideWhenUsed/>
    <w:rsid w:val="008A02A0"/>
    <w:pPr>
      <w:tabs>
        <w:tab w:val="center" w:pos="4320"/>
        <w:tab w:val="right" w:pos="8640"/>
      </w:tabs>
    </w:pPr>
  </w:style>
  <w:style w:type="character" w:customStyle="1" w:styleId="PoratDiagrama">
    <w:name w:val="Poraštė Diagrama"/>
    <w:basedOn w:val="Numatytasispastraiposriftas"/>
    <w:link w:val="Porat"/>
    <w:uiPriority w:val="99"/>
    <w:rsid w:val="008A02A0"/>
  </w:style>
  <w:style w:type="paragraph" w:styleId="Sraopastraipa">
    <w:name w:val="List Paragraph"/>
    <w:basedOn w:val="prastasis"/>
    <w:uiPriority w:val="34"/>
    <w:qFormat/>
    <w:rsid w:val="004C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82388">
      <w:bodyDiv w:val="1"/>
      <w:marLeft w:val="0"/>
      <w:marRight w:val="0"/>
      <w:marTop w:val="0"/>
      <w:marBottom w:val="0"/>
      <w:divBdr>
        <w:top w:val="none" w:sz="0" w:space="0" w:color="auto"/>
        <w:left w:val="none" w:sz="0" w:space="0" w:color="auto"/>
        <w:bottom w:val="none" w:sz="0" w:space="0" w:color="auto"/>
        <w:right w:val="none" w:sz="0" w:space="0" w:color="auto"/>
      </w:divBdr>
    </w:div>
    <w:div w:id="775058803">
      <w:bodyDiv w:val="1"/>
      <w:marLeft w:val="0"/>
      <w:marRight w:val="0"/>
      <w:marTop w:val="0"/>
      <w:marBottom w:val="0"/>
      <w:divBdr>
        <w:top w:val="none" w:sz="0" w:space="0" w:color="auto"/>
        <w:left w:val="none" w:sz="0" w:space="0" w:color="auto"/>
        <w:bottom w:val="none" w:sz="0" w:space="0" w:color="auto"/>
        <w:right w:val="none" w:sz="0" w:space="0" w:color="auto"/>
      </w:divBdr>
    </w:div>
    <w:div w:id="875778024">
      <w:bodyDiv w:val="1"/>
      <w:marLeft w:val="0"/>
      <w:marRight w:val="0"/>
      <w:marTop w:val="0"/>
      <w:marBottom w:val="0"/>
      <w:divBdr>
        <w:top w:val="none" w:sz="0" w:space="0" w:color="auto"/>
        <w:left w:val="none" w:sz="0" w:space="0" w:color="auto"/>
        <w:bottom w:val="none" w:sz="0" w:space="0" w:color="auto"/>
        <w:right w:val="none" w:sz="0" w:space="0" w:color="auto"/>
      </w:divBdr>
    </w:div>
    <w:div w:id="1615794417">
      <w:bodyDiv w:val="1"/>
      <w:marLeft w:val="0"/>
      <w:marRight w:val="0"/>
      <w:marTop w:val="0"/>
      <w:marBottom w:val="0"/>
      <w:divBdr>
        <w:top w:val="none" w:sz="0" w:space="0" w:color="auto"/>
        <w:left w:val="none" w:sz="0" w:space="0" w:color="auto"/>
        <w:bottom w:val="none" w:sz="0" w:space="0" w:color="auto"/>
        <w:right w:val="none" w:sz="0" w:space="0" w:color="auto"/>
      </w:divBdr>
    </w:div>
    <w:div w:id="1769307184">
      <w:bodyDiv w:val="1"/>
      <w:marLeft w:val="0"/>
      <w:marRight w:val="0"/>
      <w:marTop w:val="0"/>
      <w:marBottom w:val="0"/>
      <w:divBdr>
        <w:top w:val="none" w:sz="0" w:space="0" w:color="auto"/>
        <w:left w:val="none" w:sz="0" w:space="0" w:color="auto"/>
        <w:bottom w:val="none" w:sz="0" w:space="0" w:color="auto"/>
        <w:right w:val="none" w:sz="0" w:space="0" w:color="auto"/>
      </w:divBdr>
    </w:div>
    <w:div w:id="1799109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1012</Words>
  <Characters>577</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GRANDI.LT, UAB</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Patricija Tupalskytė</dc:creator>
  <cp:keywords/>
  <dc:description/>
  <cp:lastModifiedBy>Windows User</cp:lastModifiedBy>
  <cp:revision>7</cp:revision>
  <cp:lastPrinted>2018-05-21T07:46:00Z</cp:lastPrinted>
  <dcterms:created xsi:type="dcterms:W3CDTF">2019-10-17T08:50:00Z</dcterms:created>
  <dcterms:modified xsi:type="dcterms:W3CDTF">2019-10-18T07:13:00Z</dcterms:modified>
</cp:coreProperties>
</file>